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FEDERAL DA ___ VARA FEDERAL DA SEÇÃO JUDICIÁRIA DE ________________________________</w:t>
      </w:r>
    </w:p>
    <w:p/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/>
          <w:sz w:val="20"/>
        </w:rPr>
        <w:t>REQUERIDO: DEPARTAMENTO DE RECRUTAMENTO E SELEÇÃO - EXÉRCITO BRASILEIRO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AÇÃO ORDINÁRIA DE RECONHECIMENTO DE DIREITO AO CERTIFICADO DE RESERVISTA</w:t>
      </w:r>
    </w:p>
    <w:p/>
    <w:p/>
    <w:p>
      <w:pPr>
        <w:jc w:val="left"/>
      </w:pPr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Requerente, conforme documentos anexos, realizou o alistamento militar obrigatório conforme previsto na legislação vigente, cumprindo todas as etapas necessárias para obtenção do Certificado de Reservista.</w:t>
      </w:r>
    </w:p>
    <w:p>
      <w:r>
        <w:rPr>
          <w:b w:val="0"/>
          <w:sz w:val="20"/>
        </w:rPr>
        <w:t>Entretanto, até a presente data, não recebeu o referido certificado, o que lhe tem causado prejuízos diversos, tais como impossibilidade de exercer funções públicas e privadas que exijam a comprovação da regularidade militar.</w:t>
      </w:r>
    </w:p>
    <w:p>
      <w:r>
        <w:rPr>
          <w:b w:val="0"/>
          <w:sz w:val="20"/>
        </w:rPr>
        <w:t>O Requerente sempre manteve conduta exemplar e está em dia com suas obrigações perante o Serviço Militar, conforme comprova a documentação anexa.</w:t>
      </w:r>
    </w:p>
    <w:p/>
    <w:p>
      <w:pPr>
        <w:jc w:val="left"/>
      </w:pPr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disposto na Constituição Federal, em seu artigo 143, e na Lei nº 4.375/1964 (Lei do Serviço Militar), todo brasileiro do sexo masculino está obrigado ao alistamento militar e, após o cumprimento das obrigações legais, tem direito ao Certificado de Reservista.</w:t>
      </w:r>
    </w:p>
    <w:p>
      <w:r>
        <w:rPr>
          <w:b w:val="0"/>
          <w:sz w:val="20"/>
        </w:rPr>
        <w:t>O Código de Processo Civil, em seu artigo 319, estabelece os requisitos da petição inicial, os quais são atendidos por esta peça.</w:t>
      </w:r>
    </w:p>
    <w:p>
      <w:r>
        <w:rPr>
          <w:b w:val="0"/>
          <w:sz w:val="20"/>
        </w:rPr>
        <w:t>A ausência do Certificado de Reservista configura violação a direito líquido e certo do Requerente, ensejando o cabimento da presente ação para reconhecimento e expedição do documento.</w:t>
      </w:r>
    </w:p>
    <w:p/>
    <w:p>
      <w:pPr>
        <w:jc w:val="left"/>
      </w:pPr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A citação do Requerido para que, querendo, apresente contestação no prazo legal;</w:t>
      </w:r>
    </w:p>
    <w:p>
      <w:r>
        <w:rPr>
          <w:b w:val="0"/>
          <w:sz w:val="20"/>
        </w:rPr>
        <w:t>2. O reconhecimento do direito do Requerente à obtenção do Certificado de Reservista;</w:t>
      </w:r>
    </w:p>
    <w:p>
      <w:r>
        <w:rPr>
          <w:b w:val="0"/>
          <w:sz w:val="20"/>
        </w:rPr>
        <w:t>3. A expedição do Certificado de Reservista em nome do Requerente;</w:t>
      </w:r>
    </w:p>
    <w:p>
      <w:r>
        <w:rPr>
          <w:b w:val="0"/>
          <w:sz w:val="20"/>
        </w:rPr>
        <w:t>4. A condenação do Requerido ao pagamento das custas processuais e honorários advocatícios;</w:t>
      </w:r>
    </w:p>
    <w:p>
      <w:r>
        <w:rPr>
          <w:b w:val="0"/>
          <w:sz w:val="20"/>
        </w:rPr>
        <w:t>5. A produção de todas as provas admitidas em direito, especialmente documental e testemunhal;</w:t>
      </w:r>
    </w:p>
    <w:p/>
    <w:p>
      <w:pPr>
        <w:jc w:val="left"/>
      </w:pPr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R$ 1.000,00 (mil reais) para efeitos fiscais e de alçada.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_________________________________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https://adv-documentos.com/reservista/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servist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