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ADMINISTRATIVO AO INSTITUTO NACIONAL DO SEGURO SOCIAL – INSS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GERÊNCIA EXECUTIVA DO INSTITUTO NACIONAL DO SEGURO SOCIAL – INSS</w:t>
      </w:r>
    </w:p>
    <w:p>
      <w:r>
        <w:rPr>
          <w:b w:val="0"/>
          <w:sz w:val="20"/>
        </w:rPr>
        <w:t>LOCALIDADE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Número do CPF: ________________________________________________________________</w:t>
      </w:r>
    </w:p>
    <w:p>
      <w:r>
        <w:rPr>
          <w:b w:val="0"/>
          <w:sz w:val="20"/>
        </w:rPr>
        <w:t>Número do RG: _________________________________________________________________</w:t>
      </w:r>
    </w:p>
    <w:p>
      <w:r>
        <w:rPr>
          <w:b w:val="0"/>
          <w:sz w:val="20"/>
        </w:rPr>
        <w:t>Data de nascimento: 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 para contato: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/>
    <w:p>
      <w:r>
        <w:rPr>
          <w:b/>
          <w:sz w:val="22"/>
        </w:rPr>
        <w:t>REPRESENTANTE LEGAL (se houver):</w:t>
      </w:r>
    </w:p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Número do CPF: ________________________________________________________________</w:t>
      </w:r>
    </w:p>
    <w:p>
      <w:r>
        <w:rPr>
          <w:b w:val="0"/>
          <w:sz w:val="20"/>
        </w:rPr>
        <w:t>Número do RG: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 para contato: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/>
    <w:p>
      <w:r>
        <w:rPr>
          <w:b/>
          <w:sz w:val="22"/>
        </w:rPr>
        <w:t>OBJETO:</w:t>
      </w:r>
    </w:p>
    <w:p>
      <w:r>
        <w:rPr>
          <w:b w:val="0"/>
          <w:sz w:val="20"/>
        </w:rPr>
        <w:t>Requer a análise e concessão do benefício previdenciário conforme segue:</w:t>
      </w:r>
    </w:p>
    <w:p/>
    <w:p>
      <w:r>
        <w:rPr>
          <w:b w:val="0"/>
          <w:sz w:val="20"/>
        </w:rPr>
        <w:t>- ( ) Auxílio-doença</w:t>
      </w:r>
    </w:p>
    <w:p>
      <w:r>
        <w:rPr>
          <w:b w:val="0"/>
          <w:sz w:val="20"/>
        </w:rPr>
        <w:t>- ( ) Aposentadoria por tempo de contribuição</w:t>
      </w:r>
    </w:p>
    <w:p>
      <w:r>
        <w:rPr>
          <w:b w:val="0"/>
          <w:sz w:val="20"/>
        </w:rPr>
        <w:t>- ( ) Aposentadoria por idade</w:t>
      </w:r>
    </w:p>
    <w:p>
      <w:r>
        <w:rPr>
          <w:b w:val="0"/>
          <w:sz w:val="20"/>
        </w:rPr>
        <w:t>- ( ) Aposentadoria por invalidez</w:t>
      </w:r>
    </w:p>
    <w:p>
      <w:r>
        <w:rPr>
          <w:b w:val="0"/>
          <w:sz w:val="20"/>
        </w:rPr>
        <w:t>- ( ) Pensão por morte</w:t>
      </w:r>
    </w:p>
    <w:p>
      <w:r>
        <w:rPr>
          <w:b w:val="0"/>
          <w:sz w:val="20"/>
        </w:rPr>
        <w:t>- ( ) Auxílio-acidente</w:t>
      </w:r>
    </w:p>
    <w:p>
      <w:r>
        <w:rPr>
          <w:b w:val="0"/>
          <w:sz w:val="20"/>
        </w:rPr>
        <w:t>- ( ) Salário-maternidade</w:t>
      </w:r>
    </w:p>
    <w:p>
      <w:r>
        <w:rPr>
          <w:b w:val="0"/>
          <w:sz w:val="20"/>
        </w:rPr>
        <w:t>- ( ) Reabilitação profissional</w:t>
      </w:r>
    </w:p>
    <w:p>
      <w:r>
        <w:rPr>
          <w:b w:val="0"/>
          <w:sz w:val="20"/>
        </w:rPr>
        <w:t>- ( ) Outros: ________________________________________________________________</w:t>
      </w:r>
    </w:p>
    <w:p/>
    <w:p/>
    <w:p>
      <w:r>
        <w:rPr>
          <w:b/>
          <w:sz w:val="22"/>
        </w:rPr>
        <w:t>FUNDAMENTAÇÃO E JUSTIFICATIVA:</w:t>
      </w:r>
    </w:p>
    <w:p>
      <w:r>
        <w:rPr>
          <w:b w:val="0"/>
          <w:sz w:val="20"/>
        </w:rPr>
        <w:t>O(a) requerente, conforme documentos anexos, faz jus ao benefício requerido,</w:t>
      </w:r>
    </w:p>
    <w:p>
      <w:r>
        <w:rPr>
          <w:b w:val="0"/>
          <w:sz w:val="20"/>
        </w:rPr>
        <w:t>com base nos seguintes fatos e fundamentos jurídicos: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- Cumprimento do período de carência exigido pela legislação previdenciária;</w:t>
      </w:r>
    </w:p>
    <w:p>
      <w:r>
        <w:rPr>
          <w:b w:val="0"/>
          <w:sz w:val="20"/>
        </w:rPr>
        <w:t>- Incapacidade para o trabalho atestada por laudo médico e documentos anexos;</w:t>
      </w:r>
    </w:p>
    <w:p>
      <w:r>
        <w:rPr>
          <w:b w:val="0"/>
          <w:sz w:val="20"/>
        </w:rPr>
        <w:t>- Contribuições previdenciárias regulares conforme comprovantes anexados;</w:t>
      </w:r>
    </w:p>
    <w:p>
      <w:r>
        <w:rPr>
          <w:b w:val="0"/>
          <w:sz w:val="20"/>
        </w:rPr>
        <w:t>- Situação de dependência econômica no caso de pensão por morte;</w:t>
      </w:r>
    </w:p>
    <w:p>
      <w:r>
        <w:rPr>
          <w:b w:val="0"/>
          <w:sz w:val="20"/>
        </w:rPr>
        <w:t>- Outras informações e fatos relevantes: 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____________________________________________________________________________</w:t>
      </w:r>
    </w:p>
    <w:p/>
    <w:p/>
    <w:p>
      <w:r>
        <w:rPr>
          <w:b/>
          <w:sz w:val="22"/>
        </w:rPr>
        <w:t>DOCUMENTOS ANEXADOS:</w:t>
      </w:r>
    </w:p>
    <w:p>
      <w:r>
        <w:rPr>
          <w:b w:val="0"/>
          <w:sz w:val="20"/>
        </w:rPr>
        <w:t>• Cópia do RG e CPF do requerente;</w:t>
      </w:r>
    </w:p>
    <w:p>
      <w:r>
        <w:rPr>
          <w:b w:val="0"/>
          <w:sz w:val="20"/>
        </w:rPr>
        <w:t>• Comprovante de residência atualizado;</w:t>
      </w:r>
    </w:p>
    <w:p>
      <w:r>
        <w:rPr>
          <w:b w:val="0"/>
          <w:sz w:val="20"/>
        </w:rPr>
        <w:t>• Carteira de Trabalho e Previdência Social (CTPS) ou carnês de contribuição;</w:t>
      </w:r>
    </w:p>
    <w:p>
      <w:r>
        <w:rPr>
          <w:b w:val="0"/>
          <w:sz w:val="20"/>
        </w:rPr>
        <w:t>• Laudos médicos, exames e atestados (quando cabível);</w:t>
      </w:r>
    </w:p>
    <w:p>
      <w:r>
        <w:rPr>
          <w:b w:val="0"/>
          <w:sz w:val="20"/>
        </w:rPr>
        <w:t>• Procuração e documentos do representante legal (quando houver);</w:t>
      </w:r>
    </w:p>
    <w:p>
      <w:r>
        <w:rPr>
          <w:b w:val="0"/>
          <w:sz w:val="20"/>
        </w:rPr>
        <w:t>• Outros documentos: _________________________________________________________</w:t>
      </w:r>
    </w:p>
    <w:p/>
    <w:p/>
    <w:p>
      <w:r>
        <w:rPr>
          <w:b/>
          <w:sz w:val="22"/>
        </w:rPr>
        <w:t>REQUERIMENTOS: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1. O recebimento e processamento deste requerimento administrativo;</w:t>
      </w:r>
    </w:p>
    <w:p>
      <w:r>
        <w:rPr>
          <w:b w:val="0"/>
          <w:sz w:val="20"/>
        </w:rPr>
        <w:t>2. A análise detalhada de toda a documentação anexada;</w:t>
      </w:r>
    </w:p>
    <w:p>
      <w:r>
        <w:rPr>
          <w:b w:val="0"/>
          <w:sz w:val="20"/>
        </w:rPr>
        <w:t>3. A concessão do benefício previdenciário solicitado, com o pagamento dos valores atrasados, se houver;</w:t>
      </w:r>
    </w:p>
    <w:p>
      <w:r>
        <w:rPr>
          <w:b w:val="0"/>
          <w:sz w:val="20"/>
        </w:rPr>
        <w:t>4. A intimação do requerente ou seu representante para quaisquer esclarecimentos que se fizerem necessários;</w:t>
      </w:r>
    </w:p>
    <w:p>
      <w:r>
        <w:rPr>
          <w:b w:val="0"/>
          <w:sz w:val="20"/>
        </w:rPr>
        <w:t>5. A expedição das comunicações oficiais para endereço informado;</w:t>
      </w:r>
    </w:p>
    <w:p>
      <w:r>
        <w:rPr>
          <w:b w:val="0"/>
          <w:sz w:val="20"/>
        </w:rPr>
        <w:t>6. A concessão da prioridade na tramitação, se for o caso, conforme critérios legais aplicáveis.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______________________________, ________________________________</w:t>
      </w:r>
    </w:p>
    <w:p>
      <w:pPr>
        <w:jc w:val="center"/>
      </w:pPr>
      <w:r>
        <w:rPr>
          <w:b w:val="0"/>
          <w:sz w:val="20"/>
        </w:rPr>
        <w:t>Local</w:t>
      </w:r>
    </w:p>
    <w:p>
      <w:pPr>
        <w:jc w:val="center"/>
      </w:pPr>
      <w:r>
        <w:rPr>
          <w:b w:val="0"/>
          <w:sz w:val="20"/>
        </w:rPr>
        <w:t>Data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Assinatura do(a) Requerente ou Representante Legal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https://adv-documentos.com/requerimento-administrativo-inss/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querimento-administrativo-ins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