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INTERVENÇÃO DE TERCEIROS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INTERVENIENTE: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PROCESSO Nº: ____________________________</w:t>
      </w:r>
    </w:p>
    <w:p>
      <w:r>
        <w:rPr>
          <w:b w:val="0"/>
          <w:sz w:val="20"/>
        </w:rPr>
        <w:t>AUTOR: _________________________________________________________________</w:t>
      </w:r>
    </w:p>
    <w:p>
      <w:r>
        <w:rPr>
          <w:b w:val="0"/>
          <w:sz w:val="20"/>
        </w:rPr>
        <w:t>RÉU: ___________________________________________________________________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O(a) Interveniente, na qualidade de ____________________________________________, vem respeitosamente à presença de Vossa Excelência requerer sua intervenção no processo em epígrafe, que tramita nesta Vara, pelos motivos a seguir expostos:</w:t>
      </w:r>
    </w:p>
    <w:p/>
    <w:p>
      <w:r>
        <w:rPr>
          <w:b w:val="0"/>
          <w:sz w:val="20"/>
        </w:rPr>
        <w:t>1. O(A) Interveniente possui interesse jurídico direto e imediato na tutela jurisdicional pretendida no referido processo, uma vez que ________________________________________________.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2. A intervenção é necessária para evitar prejuízo irreparável ou de difícil reparação, bem como para assegurar o exercício pleno de seus direitos e interesses.</w:t>
      </w:r>
    </w:p>
    <w:p/>
    <w:p>
      <w:r>
        <w:rPr>
          <w:b/>
          <w:sz w:val="22"/>
        </w:rPr>
        <w:t>II – DO DIREITO</w:t>
      </w:r>
    </w:p>
    <w:p/>
    <w:p>
      <w:r>
        <w:rPr>
          <w:b/>
          <w:sz w:val="20"/>
        </w:rPr>
        <w:t>A intervenção do terceiro encontra amparo nos artigos 119 a 124 do Código de Processo Civil, destacando-se:</w:t>
      </w:r>
    </w:p>
    <w:p/>
    <w:p>
      <w:r>
        <w:rPr>
          <w:b w:val="0"/>
          <w:sz w:val="20"/>
        </w:rPr>
        <w:t>Art. 119 – Cabe intervenção de terceiros para que este ingresse no processo em defesa de interesse próprio, relacionado com a causa.</w:t>
      </w:r>
    </w:p>
    <w:p/>
    <w:p>
      <w:r>
        <w:rPr>
          <w:b w:val="0"/>
          <w:sz w:val="20"/>
        </w:rPr>
        <w:t>Art. 120 – São modalidades de intervenção: assistência, denunciação da lide, chamamento ao processo, oposição e nomeação à autoria.</w:t>
      </w:r>
    </w:p>
    <w:p/>
    <w:p>
      <w:r>
        <w:rPr>
          <w:b w:val="0"/>
          <w:sz w:val="20"/>
        </w:rPr>
        <w:t>No presente caso, o(a) Interveniente apresenta-se na modalidade de ______________ (especificar: assistência simples ou litisconsorcial, oposição, denunciação da lide, chamamento ao processo, nomeação à autoria), conforme previsão legal e jurisprudência consolidada.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1. A admissão da presente intervenção no processo nº ______________________, na modalidade de ________________________, nos termos dos artigos 119 a 124 do CPC;</w:t>
      </w:r>
    </w:p>
    <w:p>
      <w:r>
        <w:rPr>
          <w:b w:val="0"/>
          <w:sz w:val="20"/>
        </w:rPr>
        <w:t>2. A intimação das partes para que se manifestem sobre a presente intervenção;</w:t>
      </w:r>
    </w:p>
    <w:p>
      <w:r>
        <w:rPr>
          <w:b w:val="0"/>
          <w:sz w:val="20"/>
        </w:rPr>
        <w:t>3. A juntada da presente petição aos autos;</w:t>
      </w:r>
    </w:p>
    <w:p>
      <w:r>
        <w:rPr>
          <w:b w:val="0"/>
          <w:sz w:val="20"/>
        </w:rPr>
        <w:t>4. A concessão dos benefícios da justiça gratuita, caso necessário;</w:t>
      </w:r>
    </w:p>
    <w:p>
      <w:r>
        <w:rPr>
          <w:b w:val="0"/>
          <w:sz w:val="20"/>
        </w:rPr>
        <w:t>5. A condenação da parte vencida ao pagamento das custas processuais e honorários advocatícios;</w:t>
      </w:r>
    </w:p>
    <w:p>
      <w:r>
        <w:rPr>
          <w:b w:val="0"/>
          <w:sz w:val="20"/>
        </w:rPr>
        <w:t>6. Por fim, a produção de todas as provas admitidas em direito, especialmente documental, testemunhal e pericial, caso necessário.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Interveniente / 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https://adv-documentos.com/intervencao-de-terceiros/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intervencao-de-terceiros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