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IMPUGNAÇÃO AO PEDIDO DE JUSTIÇA GRATUITA</w:t>
      </w:r>
    </w:p>
    <w:p/>
    <w:p/>
    <w:p>
      <w:r>
        <w:rPr>
          <w:b w:val="0"/>
          <w:sz w:val="20"/>
        </w:rPr>
        <w:t>EXCELENTÍSSIMO(A) SENHOR(A) DOUTOR(A) JUIZ(A) DE DIREITO DA ___ VARA CÍVEL DA COMARCA DE ________________________</w:t>
      </w:r>
    </w:p>
    <w:p/>
    <w:p>
      <w:r>
        <w:rPr>
          <w:b w:val="0"/>
          <w:sz w:val="20"/>
        </w:rPr>
        <w:t>Processo nº: ______________________</w:t>
      </w:r>
    </w:p>
    <w:p/>
    <w:p>
      <w:r>
        <w:rPr>
          <w:b w:val="0"/>
          <w:sz w:val="20"/>
        </w:rPr>
        <w:t>IMPUGNANTE: ____________________________________________________________</w:t>
      </w:r>
    </w:p>
    <w:p>
      <w:r>
        <w:rPr>
          <w:b w:val="0"/>
          <w:sz w:val="20"/>
        </w:rPr>
        <w:t>IMPUGNADO: _____________________________________________________________</w:t>
      </w:r>
    </w:p>
    <w:p/>
    <w:p>
      <w:r>
        <w:rPr>
          <w:b/>
          <w:sz w:val="22"/>
        </w:rPr>
        <w:t>I – DOS FATOS</w:t>
      </w:r>
    </w:p>
    <w:p/>
    <w:p>
      <w:r>
        <w:rPr>
          <w:b w:val="0"/>
          <w:sz w:val="20"/>
        </w:rPr>
        <w:t>O Impugnante foi surpreendido com o pedido de concessão dos benefícios da justiça gratuita formulado pelo Impugnado, conforme consta nos autos.</w:t>
      </w:r>
    </w:p>
    <w:p>
      <w:r>
        <w:rPr>
          <w:b w:val="0"/>
          <w:sz w:val="20"/>
        </w:rPr>
        <w:t>Todavia, após análise detalhada da situação econômica do Impugnado, verifica-se que este não faz jus à concessão do benefício, pois dispõe de condições financeiras para arcar com as custas processuais e honorários advocatícios, sem prejuízo do seu sustento ou de sua família.</w:t>
      </w:r>
    </w:p>
    <w:p/>
    <w:p>
      <w:r>
        <w:rPr>
          <w:b/>
          <w:sz w:val="22"/>
        </w:rPr>
        <w:t>II – DO DIREITO</w:t>
      </w:r>
    </w:p>
    <w:p/>
    <w:p>
      <w:r>
        <w:rPr>
          <w:b w:val="0"/>
          <w:sz w:val="20"/>
        </w:rPr>
        <w:t>A Lei nº 1.060/50 e o artigo 98 do Código de Processo Civil regulam a concessão da justiça gratuita, condicionando-a à demonstração da insuficiência de recursos.</w:t>
      </w:r>
    </w:p>
    <w:p>
      <w:r>
        <w:rPr>
          <w:b w:val="0"/>
          <w:sz w:val="20"/>
        </w:rPr>
        <w:t>O simples pedido, desacompanhado de prova da hipossuficiência, não é suficiente para a concessão do benefício.</w:t>
      </w:r>
    </w:p>
    <w:p>
      <w:r>
        <w:rPr>
          <w:b w:val="0"/>
          <w:sz w:val="20"/>
        </w:rPr>
        <w:t>Conforme entendimento consolidado do Superior Tribunal de Justiça, a análise deve ser criteriosa, para evitar benefício indevido, que onera a parte contrária e o erário público.</w:t>
      </w:r>
    </w:p>
    <w:p/>
    <w:p>
      <w:r>
        <w:rPr>
          <w:b/>
          <w:sz w:val="22"/>
        </w:rPr>
        <w:t>III – DAS PROVAS</w:t>
      </w:r>
    </w:p>
    <w:p/>
    <w:p>
      <w:r>
        <w:rPr>
          <w:b/>
          <w:sz w:val="20"/>
        </w:rPr>
        <w:t>Para comprovar que o Impugnado possui condições financeiras, o Impugnante junta aos autos os seguintes documentos:</w:t>
      </w:r>
    </w:p>
    <w:p/>
    <w:p>
      <w:r>
        <w:rPr>
          <w:b w:val="0"/>
          <w:sz w:val="20"/>
        </w:rPr>
        <w:t>• Comprovantes de rendimentos do Impugnado;</w:t>
      </w:r>
    </w:p>
    <w:p>
      <w:r>
        <w:rPr>
          <w:b w:val="0"/>
          <w:sz w:val="20"/>
        </w:rPr>
        <w:t>• Documentos bancários e extratos;</w:t>
      </w:r>
    </w:p>
    <w:p>
      <w:r>
        <w:rPr>
          <w:b w:val="0"/>
          <w:sz w:val="20"/>
        </w:rPr>
        <w:t>• Declaração de Imposto de Renda;</w:t>
      </w:r>
    </w:p>
    <w:p>
      <w:r>
        <w:rPr>
          <w:b w:val="0"/>
          <w:sz w:val="20"/>
        </w:rPr>
        <w:t>• Outros documentos que demonstrem a capacidade econômica.</w:t>
      </w:r>
    </w:p>
    <w:p/>
    <w:p>
      <w:r>
        <w:rPr>
          <w:b/>
          <w:sz w:val="22"/>
        </w:rPr>
        <w:t>IV – DO PEDIDO</w:t>
      </w:r>
    </w:p>
    <w:p/>
    <w:p>
      <w:r>
        <w:rPr>
          <w:b/>
          <w:sz w:val="20"/>
        </w:rPr>
        <w:t>Diante do exposto, requer-se a Vossa Excelência:</w:t>
      </w:r>
    </w:p>
    <w:p/>
    <w:p>
      <w:r>
        <w:rPr>
          <w:b w:val="0"/>
          <w:sz w:val="20"/>
        </w:rPr>
        <w:t>1. O recebimento desta Impugnação ao pedido de justiça gratuita;</w:t>
      </w:r>
    </w:p>
    <w:p>
      <w:r>
        <w:rPr>
          <w:b w:val="0"/>
          <w:sz w:val="20"/>
        </w:rPr>
        <w:t>2. A análise criteriosa da situação financeira do Impugnado;</w:t>
      </w:r>
    </w:p>
    <w:p>
      <w:r>
        <w:rPr>
          <w:b w:val="0"/>
          <w:sz w:val="20"/>
        </w:rPr>
        <w:t>3. A denegação do benefício da justiça gratuita ao Impugnado, por não preencher os requisitos legais;</w:t>
      </w:r>
    </w:p>
    <w:p>
      <w:r>
        <w:rPr>
          <w:b w:val="0"/>
          <w:sz w:val="20"/>
        </w:rPr>
        <w:t>4. A condenação do Impugnado ao pagamento das custas processuais e honorários advocatícios, caso seja julgado improcedente seu pedido;</w:t>
      </w:r>
    </w:p>
    <w:p>
      <w:r>
        <w:rPr>
          <w:b w:val="0"/>
          <w:sz w:val="20"/>
        </w:rPr>
        <w:t>5. A intimação do Impugnado para que se manifeste sobre esta impugnação, caso Vossa Excelência entenda necessário.</w:t>
      </w:r>
    </w:p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_________________________, _____ de ____________________ de _________</w:t>
      </w:r>
    </w:p>
    <w:p>
      <w:r>
        <w:rPr>
          <w:b w:val="0"/>
          <w:sz w:val="20"/>
        </w:rPr>
        <w:t>Local                                      Data</w:t>
      </w:r>
    </w:p>
    <w:p/>
    <w:p>
      <w:r>
        <w:rPr>
          <w:b w:val="0"/>
          <w:sz w:val="20"/>
        </w:rPr>
        <w:t>____________________________________________</w:t>
      </w:r>
    </w:p>
    <w:p>
      <w:r>
        <w:rPr>
          <w:b w:val="0"/>
          <w:sz w:val="20"/>
        </w:rPr>
        <w:t>Advogado(a)</w:t>
      </w:r>
    </w:p>
    <w:p>
      <w:r>
        <w:rPr>
          <w:b w:val="0"/>
          <w:sz w:val="20"/>
        </w:rPr>
        <w:t>OAB/__ Nº 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https://adv-documentos.com/impugnacao-ao-pedido-de-justica/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https://adv-documentos.com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adv-documentos.com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documentos.com/impugnacao-ao-pedido-de-justica/" TargetMode="External"/><Relationship Id="rId10" Type="http://schemas.openxmlformats.org/officeDocument/2006/relationships/hyperlink" Target="https://adv-documen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