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PETIÇÃO INICIAL DE GUARDA COMPARTILHADA</w:t>
      </w:r>
    </w:p>
    <w:p/>
    <w:p/>
    <w:p>
      <w:r>
        <w:rPr>
          <w:b/>
          <w:sz w:val="20"/>
        </w:rPr>
        <w:t>EXCELENTÍSSIMO(A) SENHOR(A) DOUTOR(A) JUIZ(A) DE DIREITO DA ___ VARA DE FAMÍLIA E SUCESSÕES DA COMARCA DE __________________________</w:t>
      </w:r>
    </w:p>
    <w:p/>
    <w:p/>
    <w:p>
      <w:r>
        <w:rPr>
          <w:b/>
          <w:sz w:val="20"/>
        </w:rPr>
        <w:t>REQUERENTE:</w:t>
      </w:r>
    </w:p>
    <w:p>
      <w:pPr>
        <w:ind w:firstLine="425"/>
      </w:pPr>
      <w:r>
        <w:rPr>
          <w:b w:val="0"/>
          <w:sz w:val="20"/>
        </w:rPr>
        <w:t>Nome: ____________________________________________________________</w:t>
      </w:r>
    </w:p>
    <w:p>
      <w:pPr>
        <w:ind w:firstLine="425"/>
      </w:pPr>
      <w:r>
        <w:rPr>
          <w:b w:val="0"/>
          <w:sz w:val="20"/>
        </w:rPr>
        <w:t>Nacionalidade: _____________________________________________________</w:t>
      </w:r>
    </w:p>
    <w:p>
      <w:pPr>
        <w:ind w:firstLine="425"/>
      </w:pPr>
      <w:r>
        <w:rPr>
          <w:b w:val="0"/>
          <w:sz w:val="20"/>
        </w:rPr>
        <w:t>Estado Civil: _______________________________________________________</w:t>
      </w:r>
    </w:p>
    <w:p>
      <w:pPr>
        <w:ind w:firstLine="425"/>
      </w:pPr>
      <w:r>
        <w:rPr>
          <w:b w:val="0"/>
          <w:sz w:val="20"/>
        </w:rPr>
        <w:t>Profissão: _________________________________________________________</w:t>
      </w:r>
    </w:p>
    <w:p>
      <w:pPr>
        <w:ind w:firstLine="425"/>
      </w:pPr>
      <w:r>
        <w:rPr>
          <w:b w:val="0"/>
          <w:sz w:val="20"/>
        </w:rPr>
        <w:t>CPF: 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RG: ________________________________________________________________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Endereço: __________________________________________________________</w:t>
      </w:r>
    </w:p>
    <w:p>
      <w:pPr>
        <w:ind w:firstLine="425"/>
      </w:pPr>
      <w:r>
        <w:rPr>
          <w:b w:val="0"/>
          <w:sz w:val="20"/>
        </w:rPr>
        <w:t>Telefone: __________________________________________________________</w:t>
      </w:r>
    </w:p>
    <w:p>
      <w:pPr>
        <w:ind w:firstLine="425"/>
      </w:pPr>
      <w:r>
        <w:rPr>
          <w:b w:val="0"/>
          <w:sz w:val="20"/>
        </w:rPr>
        <w:t>E-mail: ____________________________________________________________</w:t>
      </w:r>
    </w:p>
    <w:p/>
    <w:p>
      <w:r>
        <w:rPr>
          <w:b/>
          <w:sz w:val="20"/>
        </w:rPr>
        <w:t>REQUERIDO:</w:t>
      </w:r>
    </w:p>
    <w:p>
      <w:pPr>
        <w:ind w:firstLine="425"/>
      </w:pPr>
      <w:r>
        <w:rPr>
          <w:b w:val="0"/>
          <w:sz w:val="20"/>
        </w:rPr>
        <w:t>Nome: ____________________________________________________________</w:t>
      </w:r>
    </w:p>
    <w:p>
      <w:pPr>
        <w:ind w:firstLine="425"/>
      </w:pPr>
      <w:r>
        <w:rPr>
          <w:b w:val="0"/>
          <w:sz w:val="20"/>
        </w:rPr>
        <w:t>Nacionalidade: _____________________________________________________</w:t>
      </w:r>
    </w:p>
    <w:p>
      <w:pPr>
        <w:ind w:firstLine="425"/>
      </w:pPr>
      <w:r>
        <w:rPr>
          <w:b w:val="0"/>
          <w:sz w:val="20"/>
        </w:rPr>
        <w:t>Estado Civil: _______________________________________________________</w:t>
      </w:r>
    </w:p>
    <w:p>
      <w:pPr>
        <w:ind w:firstLine="425"/>
      </w:pPr>
      <w:r>
        <w:rPr>
          <w:b w:val="0"/>
          <w:sz w:val="20"/>
        </w:rPr>
        <w:t>Profissão: _________________________________________________________</w:t>
      </w:r>
    </w:p>
    <w:p>
      <w:pPr>
        <w:ind w:firstLine="425"/>
      </w:pPr>
      <w:r>
        <w:rPr>
          <w:b w:val="0"/>
          <w:sz w:val="20"/>
        </w:rPr>
        <w:t>CPF: 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RG: ________________________________________________________________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Endereço: __________________________________________________________</w:t>
      </w:r>
    </w:p>
    <w:p>
      <w:pPr>
        <w:ind w:firstLine="425"/>
      </w:pPr>
      <w:r>
        <w:rPr>
          <w:b w:val="0"/>
          <w:sz w:val="20"/>
        </w:rPr>
        <w:t>Telefone: __________________________________________________________</w:t>
      </w:r>
    </w:p>
    <w:p>
      <w:pPr>
        <w:ind w:firstLine="425"/>
      </w:pPr>
      <w:r>
        <w:rPr>
          <w:b w:val="0"/>
          <w:sz w:val="20"/>
        </w:rPr>
        <w:t>E-mail: ____________________________________________________________</w:t>
      </w:r>
    </w:p>
    <w:p/>
    <w:p/>
    <w:p>
      <w:r>
        <w:rPr>
          <w:b/>
          <w:sz w:val="20"/>
        </w:rPr>
        <w:t>DOS FILHOS MENORES:</w:t>
      </w:r>
    </w:p>
    <w:p>
      <w:pPr>
        <w:ind w:firstLine="425"/>
      </w:pPr>
      <w:r>
        <w:rPr>
          <w:b w:val="0"/>
          <w:sz w:val="20"/>
        </w:rPr>
        <w:t>Nome(s): ___________________________________________________________</w:t>
      </w:r>
    </w:p>
    <w:p>
      <w:pPr>
        <w:ind w:firstLine="425"/>
      </w:pPr>
      <w:r>
        <w:rPr>
          <w:b w:val="0"/>
          <w:sz w:val="20"/>
        </w:rPr>
        <w:t>Data(s) de nascimento: ______________________________________________</w:t>
      </w:r>
    </w:p>
    <w:p>
      <w:pPr>
        <w:ind w:firstLine="425"/>
      </w:pPr>
      <w:r>
        <w:rPr>
          <w:b w:val="0"/>
          <w:sz w:val="20"/>
        </w:rPr>
        <w:t>CPF (se possuir): ___________________________________________________</w:t>
      </w:r>
    </w:p>
    <w:p>
      <w:pPr>
        <w:ind w:firstLine="425"/>
      </w:pPr>
      <w:r>
        <w:rPr>
          <w:b w:val="0"/>
          <w:sz w:val="20"/>
        </w:rPr>
        <w:t>Outros (se houver): ________________________________________________</w:t>
      </w:r>
    </w:p>
    <w:p/>
    <w:p/>
    <w:p>
      <w:r>
        <w:rPr>
          <w:b/>
          <w:sz w:val="22"/>
        </w:rPr>
        <w:t>I – DOS FATOS</w:t>
      </w:r>
    </w:p>
    <w:p/>
    <w:p>
      <w:pPr>
        <w:ind w:firstLine="425"/>
      </w:pPr>
      <w:r>
        <w:rPr>
          <w:b w:val="0"/>
          <w:sz w:val="20"/>
        </w:rPr>
        <w:t>Os requerentes são genitores dos menores acima qualificados, atualmente sob guarda unilateral concedida a um dos genitores, porém, diante do melhor interesse das crianças, buscam a guarda compartilhada, a qual é amplamente recomendada pela legislação e pela jurisprudência brasileira como forma de garantir o convívio equilibrado, saudável e contínuo com ambos os pais, promovendo o desenvolvimento integral dos menores.</w:t>
      </w:r>
    </w:p>
    <w:p/>
    <w:p>
      <w:pPr>
        <w:ind w:firstLine="425"/>
      </w:pPr>
      <w:r>
        <w:rPr>
          <w:b w:val="0"/>
          <w:sz w:val="20"/>
        </w:rPr>
        <w:t>Ambos os genitores possuem plenas condições de exercer a guarda dos filhos, zelando pela educação, saúde, lazer e demais necessidades, estando aptos a tomar decisões importantes de forma conjunta e responsável.</w:t>
      </w:r>
    </w:p>
    <w:p/>
    <w:p>
      <w:pPr>
        <w:ind w:firstLine="425"/>
      </w:pPr>
      <w:r>
        <w:rPr>
          <w:b w:val="0"/>
          <w:sz w:val="20"/>
        </w:rPr>
        <w:t>É importante ressaltar que a guarda compartilhada não significa divisão física obrigatória do tempo, mas sim a participação ativa e equilibrada nas decisões relativas à vida dos filhos, o que será detalhado nos pedidos abaixo.</w:t>
      </w:r>
    </w:p>
    <w:p/>
    <w:p/>
    <w:p>
      <w:r>
        <w:rPr>
          <w:b/>
          <w:sz w:val="22"/>
        </w:rPr>
        <w:t>II – DOS FUNDAMENTOS JURÍDICOS</w:t>
      </w:r>
    </w:p>
    <w:p/>
    <w:p>
      <w:pPr>
        <w:ind w:firstLine="425"/>
      </w:pPr>
      <w:r>
        <w:rPr>
          <w:b w:val="0"/>
          <w:sz w:val="20"/>
        </w:rPr>
        <w:t>A guarda compartilhada encontra respaldo no artigo 1.583, § 2º, do Código Civil brasileiro, que determina que, salvo excepcionalidades, deve ser atribuída aos genitores a guarda compartilhada dos filhos, garantindo a ambos o direito e o dever de cuidar, educar e orientar os menores.</w:t>
      </w:r>
    </w:p>
    <w:p/>
    <w:p>
      <w:pPr>
        <w:ind w:firstLine="425"/>
      </w:pPr>
      <w:r>
        <w:rPr>
          <w:b w:val="0"/>
          <w:sz w:val="20"/>
        </w:rPr>
        <w:t>Além disso, o Estatuto da Criança e do Adolescente (Lei nº 8.069/90), especialmente em seu artigo 19, reforça o princípio do melhor interesse da criança e do adolescente, priorizando seu desenvolvimento integral.</w:t>
      </w:r>
    </w:p>
    <w:p/>
    <w:p>
      <w:pPr>
        <w:ind w:firstLine="425"/>
      </w:pPr>
      <w:r>
        <w:rPr>
          <w:b w:val="0"/>
          <w:sz w:val="20"/>
        </w:rPr>
        <w:t>A jurisprudência dos tribunais superiores também tem consolidado o entendimento de que a guarda compartilhada é a regra a ser observada, salvo casos que evidenciem incompatibilidade, risco à integridade física ou emocional dos menores, ou outra situação excepcional.</w:t>
      </w:r>
    </w:p>
    <w:p/>
    <w:p/>
    <w:p>
      <w:r>
        <w:rPr>
          <w:b/>
          <w:sz w:val="22"/>
        </w:rPr>
        <w:t>III – DOS PEDIDOS</w:t>
      </w:r>
    </w:p>
    <w:p/>
    <w:p>
      <w:r>
        <w:rPr>
          <w:b/>
          <w:sz w:val="20"/>
        </w:rPr>
        <w:t>Diante do exposto, requer:</w:t>
      </w:r>
    </w:p>
    <w:p/>
    <w:p>
      <w:pPr>
        <w:ind w:firstLine="425"/>
      </w:pPr>
      <w:r>
        <w:rPr>
          <w:b w:val="0"/>
          <w:sz w:val="20"/>
        </w:rPr>
        <w:t>1. A concessão da guarda compartilhada dos menores ________________, filhos dos requerentes, nos termos do artigo 1.583, § 2º, do Código Civil, com a fixação de residência habitual preferencialmente junto à genitora/genitor ________________, assegurando-se o convívio equilibrado e amplo com ambos os genitores;</w:t>
      </w:r>
    </w:p>
    <w:p/>
    <w:p>
      <w:pPr>
        <w:ind w:firstLine="425"/>
      </w:pPr>
      <w:r>
        <w:rPr>
          <w:b w:val="0"/>
          <w:sz w:val="20"/>
        </w:rPr>
        <w:t>2. A regulamentação das visitas e convivência do genitor que não detenha a residência habitual, observando-se o melhor interesse dos menores e as condições específicas das partes, garantindo o direito ao convívio familiar saudável;</w:t>
      </w:r>
    </w:p>
    <w:p/>
    <w:p>
      <w:pPr>
        <w:ind w:firstLine="425"/>
      </w:pPr>
      <w:r>
        <w:rPr>
          <w:b w:val="0"/>
          <w:sz w:val="20"/>
        </w:rPr>
        <w:t>3. A definição conjunta das decisões relativas à educação, saúde, lazer, religião e demais aspectos relevantes da vida dos menores, com a obrigatoriedade de comunicação prévia entre os genitores;</w:t>
      </w:r>
    </w:p>
    <w:p/>
    <w:p>
      <w:pPr>
        <w:ind w:firstLine="425"/>
      </w:pPr>
      <w:r>
        <w:rPr>
          <w:b w:val="0"/>
          <w:sz w:val="20"/>
        </w:rPr>
        <w:t>4. A fixação de alimentos provisionais e definitivos aos menores, conforme estudo das necessidades e capacidades financeiras dos genitores, caso não haja acordo entre as partes;</w:t>
      </w:r>
    </w:p>
    <w:p/>
    <w:p>
      <w:pPr>
        <w:ind w:firstLine="425"/>
      </w:pPr>
      <w:r>
        <w:rPr>
          <w:b w:val="0"/>
          <w:sz w:val="20"/>
        </w:rPr>
        <w:t>5. A intimação do Ministério Público para acompanhar o feito, em atenção ao interesse dos menores;</w:t>
      </w:r>
    </w:p>
    <w:p/>
    <w:p>
      <w:pPr>
        <w:ind w:firstLine="425"/>
      </w:pPr>
      <w:r>
        <w:rPr>
          <w:b w:val="0"/>
          <w:sz w:val="20"/>
        </w:rPr>
        <w:t>6. A produção de todas as provas admitidas em direito, especialmente documental, testemunhal e pericial, se necessárias;</w:t>
      </w:r>
    </w:p>
    <w:p/>
    <w:p>
      <w:pPr>
        <w:ind w:firstLine="425"/>
      </w:pPr>
      <w:r>
        <w:rPr>
          <w:b w:val="0"/>
          <w:sz w:val="20"/>
        </w:rPr>
        <w:t>7. A condenação do requerido ao pagamento das custas processuais e honorários advocatícios, se houver resistência injustificada ao pedido;</w:t>
      </w:r>
    </w:p>
    <w:p/>
    <w:p/>
    <w:p>
      <w:r>
        <w:rPr>
          <w:b/>
          <w:sz w:val="22"/>
        </w:rPr>
        <w:t>IV – DO VALOR DA CAUSA</w:t>
      </w:r>
    </w:p>
    <w:p/>
    <w:p>
      <w:pPr>
        <w:ind w:firstLine="425"/>
      </w:pPr>
      <w:r>
        <w:rPr>
          <w:b w:val="0"/>
          <w:sz w:val="20"/>
        </w:rPr>
        <w:t>Dá-se à presente causa o valor de R$ __________ (__________________________), para efeitos fiscais e de alçada.</w:t>
      </w:r>
    </w:p>
    <w:p/>
    <w:p/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/>
    <w:p>
      <w:r>
        <w:rPr>
          <w:b w:val="0"/>
          <w:sz w:val="20"/>
        </w:rPr>
        <w:t>__________________________, ____________</w:t>
      </w:r>
    </w:p>
    <w:p>
      <w:r>
        <w:rPr>
          <w:b w:val="0"/>
          <w:sz w:val="20"/>
        </w:rPr>
        <w:t>Local e data</w:t>
      </w:r>
    </w:p>
    <w:p/>
    <w:p/>
    <w:p/>
    <w:p/>
    <w:p>
      <w:r>
        <w:rPr>
          <w:b w:val="0"/>
          <w:sz w:val="20"/>
        </w:rPr>
        <w:t>_________________________________________</w:t>
      </w:r>
    </w:p>
    <w:p>
      <w:r>
        <w:rPr>
          <w:b w:val="0"/>
          <w:sz w:val="20"/>
        </w:rPr>
        <w:t>Nome do(a) Advogado(a)</w:t>
      </w:r>
    </w:p>
    <w:p>
      <w:r>
        <w:rPr>
          <w:b w:val="0"/>
          <w:sz w:val="20"/>
        </w:rPr>
        <w:t>OAB/UF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https://adv-documentos.com/guarda-compartilhada/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guarda-compartilhada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