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EXCELENTÍSSIMO(A) SENHOR(A) DOUTOR(A) JUIZ(A) DE DIREITO DA ___ VARA DE FAMÍLIA E SUCESSÕES DA COMARCA DE ____________________</w:t>
      </w:r>
    </w:p>
    <w:p/>
    <w:p/>
    <w:p>
      <w:r>
        <w:rPr>
          <w:b w:val="0"/>
          <w:sz w:val="20"/>
        </w:rPr>
        <w:t>REQUERENTE: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AÇÃO DE EXECUÇÃO DE ALIMENTOS PELO RITO DA PENHORA</w:t>
      </w:r>
    </w:p>
    <w:p/>
    <w:p/>
    <w:p>
      <w:r>
        <w:rPr>
          <w:b w:val="0"/>
          <w:sz w:val="20"/>
        </w:rPr>
        <w:t>REQUERENTE, qualificado(a) acima, por seu advogado que esta subscreve, com endereço profissional à ____________________________, onde recebe intimações, vem respeitosamente perante Vossa Excelência propor a presente</w:t>
      </w:r>
    </w:p>
    <w:p>
      <w:pPr>
        <w:jc w:val="center"/>
      </w:pPr>
      <w:r>
        <w:rPr>
          <w:b/>
          <w:sz w:val="20"/>
        </w:rPr>
        <w:t>AÇÃO DE EXECUÇÃO DE ALIMENTOS PELO RITO DA PENHORA</w:t>
      </w:r>
    </w:p>
    <w:p>
      <w:r>
        <w:rPr>
          <w:b w:val="0"/>
          <w:sz w:val="20"/>
        </w:rPr>
        <w:t>em face de REQUERIDO, qualificado acima, pelos fatos e fundamentos a seguir expostos:</w:t>
      </w:r>
    </w:p>
    <w:p/>
    <w:p>
      <w:r>
        <w:rPr>
          <w:b/>
          <w:sz w:val="22"/>
        </w:rPr>
        <w:t>I – DOS FATOS</w:t>
      </w:r>
    </w:p>
    <w:p>
      <w:r>
        <w:rPr>
          <w:b w:val="0"/>
          <w:sz w:val="20"/>
        </w:rPr>
        <w:t>1. O(a) Requerente e o(a) Requerido(a) possuem relação de parentesco/afinidade na forma da lei, sendo o(a) Requerido(a) obrigado(a) ao pagamento de pensão alimentícia em valor mensal e fixo de R$ ______________ (______________________), conforme sentença/ acordo homologado em ___/___/____, nos autos do processo nº ________________.</w:t>
      </w:r>
    </w:p>
    <w:p>
      <w:r>
        <w:rPr>
          <w:b w:val="0"/>
          <w:sz w:val="20"/>
        </w:rPr>
        <w:t>2. Ocorre que o(a) Requerido(a) vem inadimplindo as prestações alimentares desde ___/___/____, perfazendo um total atualizado de R$ ________________ (______________________), conforme demonstrativo de débito anexo.</w:t>
      </w:r>
    </w:p>
    <w:p>
      <w:r>
        <w:rPr>
          <w:b w:val="0"/>
          <w:sz w:val="20"/>
        </w:rPr>
        <w:t>3. Em virtude do inadimplemento, o(a) Requerente tentou solução amigável, sem sucesso, restando necessária a presente execução judicial para satisfação do crédito alimentar.</w:t>
      </w:r>
    </w:p>
    <w:p/>
    <w:p>
      <w:r>
        <w:rPr>
          <w:b/>
          <w:sz w:val="22"/>
        </w:rPr>
        <w:t>II – DO DIREITO</w:t>
      </w:r>
    </w:p>
    <w:p>
      <w:r>
        <w:rPr>
          <w:b w:val="0"/>
          <w:sz w:val="20"/>
        </w:rPr>
        <w:t>4. O direito do(a) Requerente encontra amparo no artigo 528 e seguintes do Código de Processo Civil e no artigo 733 do Código de Processo Civil, que disciplinam a execução de alimentos e autorizam a penhora de bens do devedor para satisfação do crédito alimentar.</w:t>
      </w:r>
    </w:p>
    <w:p>
      <w:r>
        <w:rPr>
          <w:b w:val="0"/>
          <w:sz w:val="20"/>
        </w:rPr>
        <w:t>5. Conforme jurisprudência pacífica do Superior Tribunal de Justiça e do Supremo Tribunal Federal, a execução por meio da penhora é meio eficaz e legítimo para garantir o cumprimento da obrigação alimentar.</w:t>
      </w:r>
    </w:p>
    <w:p/>
    <w:p>
      <w:r>
        <w:rPr>
          <w:b/>
          <w:sz w:val="22"/>
        </w:rPr>
        <w:t>III – DOS PEDIDOS</w:t>
      </w:r>
    </w:p>
    <w:p>
      <w:r>
        <w:rPr>
          <w:b w:val="0"/>
          <w:sz w:val="20"/>
        </w:rPr>
        <w:t>Diante do exposto, requer-se:</w:t>
      </w:r>
    </w:p>
    <w:p>
      <w:r>
        <w:rPr>
          <w:b w:val="0"/>
          <w:sz w:val="20"/>
        </w:rPr>
        <w:t>a) A citação do(a) Requerido(a), na pessoa do seu advogado, ou pessoalmente, para que pague a quantia de R$ ______________ (______________________), referente às prestações alimentares vencidas e vincendas, no prazo legal, sob pena de penhora de bens suficientes para garantir a execução;</w:t>
      </w:r>
    </w:p>
    <w:p>
      <w:r>
        <w:rPr>
          <w:b w:val="0"/>
          <w:sz w:val="20"/>
        </w:rPr>
        <w:t>b) A expedição de mandado de penhora e avaliação de bens pertencentes ao(à) Requerido(a), conforme dispõe o artigo 835 do Código de Processo Civil, preferencialmente sobre os seguintes bens:</w:t>
      </w:r>
    </w:p>
    <w:p>
      <w:r>
        <w:rPr>
          <w:b w:val="0"/>
          <w:sz w:val="20"/>
        </w:rPr>
        <w:t xml:space="preserve">   - _______________________________________________________________</w:t>
      </w:r>
    </w:p>
    <w:p>
      <w:r>
        <w:rPr>
          <w:b w:val="0"/>
          <w:sz w:val="20"/>
        </w:rPr>
        <w:t xml:space="preserve">   - _______________________________________________________________</w:t>
      </w:r>
    </w:p>
    <w:p>
      <w:r>
        <w:rPr>
          <w:b w:val="0"/>
          <w:sz w:val="20"/>
        </w:rPr>
        <w:t>c) A intimação do Ministério Público, na forma da lei;</w:t>
      </w:r>
    </w:p>
    <w:p>
      <w:r>
        <w:rPr>
          <w:b w:val="0"/>
          <w:sz w:val="20"/>
        </w:rPr>
        <w:t>d) A condenação do(a) Requerido(a) ao pagamento das custas, despesas processuais e honorários advocatícios;</w:t>
      </w:r>
    </w:p>
    <w:p>
      <w:r>
        <w:rPr>
          <w:b w:val="0"/>
          <w:sz w:val="20"/>
        </w:rPr>
        <w:t>e) A concessão dos benefícios da justiça gratuita, caso preenchidos os requisitos legais;</w:t>
      </w:r>
    </w:p>
    <w:p>
      <w:r>
        <w:rPr>
          <w:b w:val="0"/>
          <w:sz w:val="20"/>
        </w:rPr>
        <w:t>f) A atualização monetária do débito, juros e correção desde o vencimento de cada prestação alimentar;</w:t>
      </w:r>
    </w:p>
    <w:p>
      <w:r>
        <w:rPr>
          <w:b w:val="0"/>
          <w:sz w:val="20"/>
        </w:rPr>
        <w:t>g) A aplicação das medidas coercitivas cabíveis para garantia da satisfação do crédito alimentar.</w:t>
      </w:r>
    </w:p>
    <w:p/>
    <w:p>
      <w:r>
        <w:rPr>
          <w:b/>
          <w:sz w:val="22"/>
        </w:rPr>
        <w:t>IV – DOS DOCUMENTOS ANEXADOS</w:t>
      </w:r>
    </w:p>
    <w:p>
      <w:r>
        <w:rPr>
          <w:b w:val="0"/>
          <w:sz w:val="20"/>
        </w:rPr>
        <w:t>Para comprovar os fatos alegados, junta-se a esta inicial os seguintes documentos:</w:t>
      </w:r>
    </w:p>
    <w:p>
      <w:r>
        <w:rPr>
          <w:b w:val="0"/>
          <w:sz w:val="20"/>
        </w:rPr>
        <w:t>1. Cópia da sentença/acordo homologado que fixou os alimentos;</w:t>
      </w:r>
    </w:p>
    <w:p>
      <w:r>
        <w:rPr>
          <w:b w:val="0"/>
          <w:sz w:val="20"/>
        </w:rPr>
        <w:t>2. Demonstrativo atualizado do débito alimentar;</w:t>
      </w:r>
    </w:p>
    <w:p>
      <w:r>
        <w:rPr>
          <w:b w:val="0"/>
          <w:sz w:val="20"/>
        </w:rPr>
        <w:t>3. Documentos pessoais do(a) Requerente e do(a) Requerido(a);</w:t>
      </w:r>
    </w:p>
    <w:p>
      <w:r>
        <w:rPr>
          <w:b w:val="0"/>
          <w:sz w:val="20"/>
        </w:rPr>
        <w:t>4. Procuração ad judicia;</w:t>
      </w:r>
    </w:p>
    <w:p>
      <w:r>
        <w:rPr>
          <w:b w:val="0"/>
          <w:sz w:val="20"/>
        </w:rPr>
        <w:t>5. Comprovante de endereço do(a) Requerente;</w:t>
      </w:r>
    </w:p>
    <w:p>
      <w:r>
        <w:rPr>
          <w:b w:val="0"/>
          <w:sz w:val="20"/>
        </w:rPr>
        <w:t>6. Outros documentos que comprovem a necessidade e o inadimplemento, se houver.</w:t>
      </w:r>
    </w:p>
    <w:p/>
    <w:p/>
    <w:p>
      <w:r>
        <w:rPr>
          <w:b/>
          <w:sz w:val="22"/>
        </w:rPr>
        <w:t>V – DOS REQUERIMENTOS FINAIS</w:t>
      </w:r>
    </w:p>
    <w:p>
      <w:r>
        <w:rPr>
          <w:b w:val="0"/>
          <w:sz w:val="20"/>
        </w:rPr>
        <w:t>Nestes termos, pede deferimento.</w:t>
      </w:r>
    </w:p>
    <w:p/>
    <w:p/>
    <w:p>
      <w:r>
        <w:rPr>
          <w:b w:val="0"/>
          <w:sz w:val="20"/>
        </w:rPr>
        <w:t>Local e data: ________________________________</w:t>
      </w:r>
    </w:p>
    <w:p/>
    <w:p/>
    <w:p/>
    <w:p>
      <w:r>
        <w:rPr>
          <w:b w:val="0"/>
          <w:sz w:val="20"/>
        </w:rPr>
        <w:t>_____________________________________________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https://adv-documentos.com/execucao-de-alimentos-pelo-rito-da-penhora/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execucao-de-alimentos-pelo-rito-da-penhor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