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EMBARGOS INFRINGENTES</w:t>
      </w:r>
    </w:p>
    <w:p/>
    <w:p>
      <w:r>
        <w:rPr>
          <w:b w:val="0"/>
          <w:sz w:val="20"/>
        </w:rPr>
        <w:t>EXCELENTÍSSIMO(A) SENHOR(A) DESEMBARGADOR(A) PRESIDENTE DO TRIBUNAL REGIONAL DO TRABALHO DA ___ REGIÃO</w:t>
      </w:r>
    </w:p>
    <w:p/>
    <w:p>
      <w:r>
        <w:rPr>
          <w:b w:val="0"/>
          <w:sz w:val="20"/>
        </w:rPr>
        <w:t>PROCESSO Nº ________________________________</w:t>
      </w:r>
    </w:p>
    <w:p>
      <w:r>
        <w:rPr>
          <w:b w:val="0"/>
          <w:sz w:val="20"/>
        </w:rPr>
        <w:t>RECORRENTE: ____________________________________________________________</w:t>
      </w:r>
    </w:p>
    <w:p>
      <w:r>
        <w:rPr>
          <w:b w:val="0"/>
          <w:sz w:val="20"/>
        </w:rPr>
        <w:t>ADVOGADO(A): ___________________________________________________________</w:t>
      </w:r>
    </w:p>
    <w:p>
      <w:r>
        <w:rPr>
          <w:b w:val="0"/>
          <w:sz w:val="20"/>
        </w:rPr>
        <w:t>OAB/UF nº ____________________________</w:t>
      </w:r>
    </w:p>
    <w:p/>
    <w:p>
      <w:r>
        <w:rPr>
          <w:b w:val="0"/>
          <w:sz w:val="20"/>
        </w:rPr>
        <w:t>EMBARGOS INFRINGENTES</w:t>
      </w:r>
    </w:p>
    <w:p/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Em face do v. acórdão proferido nos autos do processo em epígrafe, que não foi unânime,</w:t>
      </w:r>
    </w:p>
    <w:p>
      <w:r>
        <w:rPr>
          <w:b w:val="0"/>
          <w:sz w:val="20"/>
        </w:rPr>
        <w:t>com fundamento no artigo 897, inciso-A, da Consolidação das Leis do Trabalho (CLT),</w:t>
      </w:r>
    </w:p>
    <w:p>
      <w:r>
        <w:rPr>
          <w:b w:val="0"/>
          <w:sz w:val="20"/>
        </w:rPr>
        <w:t>vem o Recorrente, respeitosamente, apresentar seus</w:t>
      </w:r>
    </w:p>
    <w:p>
      <w:r>
        <w:rPr>
          <w:b w:val="0"/>
          <w:sz w:val="20"/>
        </w:rPr>
        <w:t>EMBARGOS INFRINGENTES, pelos motivos de fato e de direito a seguir expostos.</w:t>
      </w:r>
    </w:p>
    <w:p/>
    <w:p>
      <w:r>
        <w:rPr>
          <w:b/>
          <w:sz w:val="22"/>
        </w:rPr>
        <w:t>I – DOS FATOS</w:t>
      </w:r>
    </w:p>
    <w:p/>
    <w:p>
      <w:r>
        <w:rPr>
          <w:b w:val="0"/>
          <w:sz w:val="20"/>
        </w:rPr>
        <w:t>1. O presente recurso é interposto em face do acórdão que reformou parcialmente a sentença,</w:t>
      </w:r>
    </w:p>
    <w:p>
      <w:r>
        <w:rPr>
          <w:b w:val="0"/>
          <w:sz w:val="20"/>
        </w:rPr>
        <w:t>sendo vencido o(a) Exmo(a). (aqui indicar o nome do(a) desembargador(a) vencido(a)), que</w:t>
      </w:r>
    </w:p>
    <w:p>
      <w:r>
        <w:rPr>
          <w:b w:val="0"/>
          <w:sz w:val="20"/>
        </w:rPr>
        <w:t>proferiu voto divergente em favor do Recorrente.</w:t>
      </w:r>
    </w:p>
    <w:p/>
    <w:p>
      <w:r>
        <w:rPr>
          <w:b w:val="0"/>
          <w:sz w:val="20"/>
        </w:rPr>
        <w:t>2. Breve relato do caso, com descrição sucinta dos fatos relevantes para o julgamento dos embargos.</w:t>
      </w:r>
    </w:p>
    <w:p/>
    <w:p>
      <w:r>
        <w:rPr>
          <w:b/>
          <w:sz w:val="22"/>
        </w:rPr>
        <w:t>II – DO CABIMENTO DOS EMBARGOS INFRINGENTES</w:t>
      </w:r>
    </w:p>
    <w:p/>
    <w:p>
      <w:r>
        <w:rPr>
          <w:b w:val="0"/>
          <w:sz w:val="20"/>
        </w:rPr>
        <w:t>3. Em conformidade com o artigo 897, inciso-A, da CLT, são cabíveis embargos infringentes</w:t>
      </w:r>
    </w:p>
    <w:p>
      <w:r>
        <w:rPr>
          <w:b w:val="0"/>
          <w:sz w:val="20"/>
        </w:rPr>
        <w:t>quando o acórdão for não unânime e houver voto vencido, aplicando-se subsidiariamente o</w:t>
      </w:r>
    </w:p>
    <w:p>
      <w:r>
        <w:rPr>
          <w:b w:val="0"/>
          <w:sz w:val="20"/>
        </w:rPr>
        <w:t>artigo 942 do Código de Processo Civil.</w:t>
      </w:r>
    </w:p>
    <w:p/>
    <w:p>
      <w:r>
        <w:rPr>
          <w:b w:val="0"/>
          <w:sz w:val="20"/>
        </w:rPr>
        <w:t>4. No presente caso, restou demonstrada a divergência entre os julgadores, razão pela qual</w:t>
      </w:r>
    </w:p>
    <w:p>
      <w:r>
        <w:rPr>
          <w:b w:val="0"/>
          <w:sz w:val="20"/>
        </w:rPr>
        <w:t>se mostram presentes os pressupostos legais para o conhecimento dos presentes embargos.</w:t>
      </w:r>
    </w:p>
    <w:p/>
    <w:p>
      <w:r>
        <w:rPr>
          <w:b/>
          <w:sz w:val="22"/>
        </w:rPr>
        <w:t>III – DO MÉRITO</w:t>
      </w:r>
    </w:p>
    <w:p/>
    <w:p>
      <w:r>
        <w:rPr>
          <w:b w:val="0"/>
          <w:sz w:val="20"/>
        </w:rPr>
        <w:t>5. (Expor os argumentos jurídicos que demonstram o equívoco do voto vencido e a razão do</w:t>
      </w:r>
    </w:p>
    <w:p>
      <w:r>
        <w:rPr>
          <w:b w:val="0"/>
          <w:sz w:val="20"/>
        </w:rPr>
        <w:t>embargante, com fundamentação doutrinária, jurisprudencial e legal pertinente.)</w:t>
      </w:r>
    </w:p>
    <w:p/>
    <w:p>
      <w:r>
        <w:rPr>
          <w:b w:val="0"/>
          <w:sz w:val="20"/>
        </w:rPr>
        <w:t>6. (Reforçar a tese defendida na apelação/recurso anterior que não foi acolhida pelo voto majoritário.)</w:t>
      </w:r>
    </w:p>
    <w:p/>
    <w:p>
      <w:r>
        <w:rPr>
          <w:b/>
          <w:sz w:val="22"/>
        </w:rPr>
        <w:t>IV – DOS PEDIDOS</w:t>
      </w:r>
    </w:p>
    <w:p/>
    <w:p>
      <w:r>
        <w:rPr>
          <w:b/>
          <w:sz w:val="20"/>
        </w:rPr>
        <w:t>Diante do exposto, requer-se:</w:t>
      </w:r>
    </w:p>
    <w:p/>
    <w:p>
      <w:r>
        <w:rPr>
          <w:b w:val="0"/>
          <w:sz w:val="20"/>
        </w:rPr>
        <w:t>a) O conhecimento e o provimento dos presentes embargos infringentes para que seja reformado</w:t>
      </w:r>
    </w:p>
    <w:p>
      <w:r>
        <w:rPr>
          <w:b w:val="0"/>
          <w:sz w:val="20"/>
        </w:rPr>
        <w:t>o v. acórdão no sentido do voto vencido, concedendo o direito pleiteado pelo Recorrente;</w:t>
      </w:r>
    </w:p>
    <w:p/>
    <w:p>
      <w:r>
        <w:rPr>
          <w:b w:val="0"/>
          <w:sz w:val="20"/>
        </w:rPr>
        <w:t>b) A intimação do Ministério Público do Trabalho para que, querendo, manifeste-se;</w:t>
      </w:r>
    </w:p>
    <w:p/>
    <w:p>
      <w:r>
        <w:rPr>
          <w:b w:val="0"/>
          <w:sz w:val="20"/>
        </w:rPr>
        <w:t>c) A condenação da parte Embargada ao pagamento dos honorários advocatícios, se cabível;</w:t>
      </w:r>
    </w:p>
    <w:p/>
    <w:p>
      <w:r>
        <w:rPr>
          <w:b w:val="0"/>
          <w:sz w:val="20"/>
        </w:rPr>
        <w:t>d) A juntada das custas processuais referentes ao presente recurso, se exigidas.</w:t>
      </w:r>
    </w:p>
    <w:p/>
    <w:p>
      <w:r>
        <w:rPr>
          <w:b w:val="0"/>
          <w:sz w:val="20"/>
        </w:rPr>
        <w:t>Nestes termos,</w:t>
      </w:r>
    </w:p>
    <w:p>
      <w:r>
        <w:rPr>
          <w:b w:val="0"/>
          <w:sz w:val="20"/>
        </w:rPr>
        <w:t>Pede deferimento.</w:t>
      </w:r>
    </w:p>
    <w:p/>
    <w:p>
      <w:r>
        <w:rPr>
          <w:b w:val="0"/>
          <w:sz w:val="20"/>
        </w:rPr>
        <w:t>_________________________, __________________________</w:t>
      </w:r>
    </w:p>
    <w:p>
      <w:r>
        <w:rPr>
          <w:b w:val="0"/>
          <w:sz w:val="20"/>
        </w:rPr>
        <w:t>Local                                                    Assinatura do Advogado(a)</w:t>
      </w:r>
    </w:p>
    <w:p/>
    <w:p>
      <w:r>
        <w:rPr>
          <w:b w:val="0"/>
          <w:sz w:val="20"/>
        </w:rPr>
        <w:t>____________________________________________</w:t>
      </w:r>
    </w:p>
    <w:p>
      <w:r>
        <w:rPr>
          <w:b w:val="0"/>
          <w:sz w:val="20"/>
        </w:rPr>
        <w:t>Nome do Advogado(a)</w:t>
      </w:r>
    </w:p>
    <w:p>
      <w:r>
        <w:rPr>
          <w:b w:val="0"/>
          <w:sz w:val="20"/>
        </w:rPr>
        <w:t>OAB/UF nº __________________________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https://adv-documentos.com/embargos-infringentes/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https://adv-documentos.com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adv-documentos.com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v-documentos.com/embargos-infringentes/" TargetMode="External"/><Relationship Id="rId10" Type="http://schemas.openxmlformats.org/officeDocument/2006/relationships/hyperlink" Target="https://adv-document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