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DEFESA PAD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RECLAMADA: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PIS/PASEP: 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 Reclamada, por meio de seu advogado infra-assinado, apresenta sua DEFESA na presente Reclamação Trabalhista, pelas razões de fato e de direito a seguir expostas.</w:t>
      </w:r>
    </w:p>
    <w:p/>
    <w:p>
      <w:r>
        <w:rPr>
          <w:b w:val="0"/>
          <w:sz w:val="20"/>
        </w:rPr>
        <w:t>O Reclamante foi contratado em ___/___/_____ para exercer a função de ________________________________, com salário mensal de R$ ______________.</w:t>
      </w:r>
    </w:p>
    <w:p/>
    <w:p>
      <w:r>
        <w:rPr>
          <w:b w:val="0"/>
          <w:sz w:val="20"/>
        </w:rPr>
        <w:t>Durante o contrato de trabalho, foram respeitadas todas as normas legais e convencionais aplicáveis, inclusive no que tange à jornada, ao pagamento de salários, férias, 13º salário, FGTS e demais verbas trabalhistas.</w:t>
      </w:r>
    </w:p>
    <w:p/>
    <w:p>
      <w:r>
        <w:rPr>
          <w:b w:val="0"/>
          <w:sz w:val="20"/>
        </w:rPr>
        <w:t>O contrato foi rescindido em ___/___/_____ por iniciativa do Reclamante / da Reclamada (escolher o caso), mediante cumprimento / indenização do aviso prévio e demais verbas rescisórias devidamente pagas.</w:t>
      </w:r>
    </w:p>
    <w:p/>
    <w:p>
      <w:r>
        <w:rPr>
          <w:b/>
          <w:sz w:val="22"/>
        </w:rPr>
        <w:t>II – DAS PRELIMINARES</w:t>
      </w:r>
    </w:p>
    <w:p/>
    <w:p>
      <w:r>
        <w:rPr>
          <w:b/>
          <w:sz w:val="20"/>
        </w:rPr>
        <w:t>Caso Vossa Excelência entenda pela existência de alguma irregularidade formal ou material, requer a aplicação das preliminares cabíveis, tais como:</w:t>
      </w:r>
    </w:p>
    <w:p/>
    <w:p>
      <w:r>
        <w:rPr>
          <w:b w:val="0"/>
          <w:sz w:val="20"/>
        </w:rPr>
        <w:t>1. Inépcia da inicial, por falta de pedido ou causa de pedir;</w:t>
      </w:r>
    </w:p>
    <w:p>
      <w:r>
        <w:rPr>
          <w:b w:val="0"/>
          <w:sz w:val="20"/>
        </w:rPr>
        <w:t>2. Ilegitimidade ativa ou passiva;</w:t>
      </w:r>
    </w:p>
    <w:p>
      <w:r>
        <w:rPr>
          <w:b w:val="0"/>
          <w:sz w:val="20"/>
        </w:rPr>
        <w:t>3. Prescrição / decadência de eventuais direitos;</w:t>
      </w:r>
    </w:p>
    <w:p>
      <w:r>
        <w:rPr>
          <w:b w:val="0"/>
          <w:sz w:val="20"/>
        </w:rPr>
        <w:t>4. Carência de ação ou falta de interesse processual.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1. Da jornada de trabalho</w:t>
      </w:r>
    </w:p>
    <w:p>
      <w:r>
        <w:rPr>
          <w:b w:val="0"/>
          <w:sz w:val="20"/>
        </w:rPr>
        <w:t>O Reclamante cumpriu jornada de trabalho das ___ às ___ horas, com intervalo intrajornada de ___ minutos, conforme documentação anexada.</w:t>
      </w:r>
    </w:p>
    <w:p>
      <w:r>
        <w:rPr>
          <w:b w:val="0"/>
          <w:sz w:val="20"/>
        </w:rPr>
        <w:t>Não há horas extras a serem pagas, pois a jornada foi integralmente respeitada.</w:t>
      </w:r>
    </w:p>
    <w:p/>
    <w:p>
      <w:r>
        <w:rPr>
          <w:b w:val="0"/>
          <w:sz w:val="20"/>
        </w:rPr>
        <w:t>2. Do salário e demais verbas</w:t>
      </w:r>
    </w:p>
    <w:p>
      <w:r>
        <w:rPr>
          <w:b w:val="0"/>
          <w:sz w:val="20"/>
        </w:rPr>
        <w:t>O pagamento do salário, férias, 13º salário, FGTS e demais verbas trabalhistas foram realizados de forma correta e dentro dos prazos legais.</w:t>
      </w:r>
    </w:p>
    <w:p/>
    <w:p>
      <w:r>
        <w:rPr>
          <w:b w:val="0"/>
          <w:sz w:val="20"/>
        </w:rPr>
        <w:t>3. Da ausência de danos morais</w:t>
      </w:r>
    </w:p>
    <w:p>
      <w:r>
        <w:rPr>
          <w:b w:val="0"/>
          <w:sz w:val="20"/>
        </w:rPr>
        <w:t>Não houve qualquer ato ilícito ou conduta que pudesse ensejar indenização por danos morais.</w:t>
      </w:r>
    </w:p>
    <w:p>
      <w:r>
        <w:rPr>
          <w:b w:val="0"/>
          <w:sz w:val="20"/>
        </w:rPr>
        <w:t>O Reclamante não sofreu qualquer prejuízo que justifique o pedido de indenização.</w:t>
      </w:r>
    </w:p>
    <w:p/>
    <w:p>
      <w:r>
        <w:rPr>
          <w:b w:val="0"/>
          <w:sz w:val="20"/>
        </w:rPr>
        <w:t>4. Das verbas rescisórias</w:t>
      </w:r>
    </w:p>
    <w:p>
      <w:r>
        <w:rPr>
          <w:b w:val="0"/>
          <w:sz w:val="20"/>
        </w:rPr>
        <w:t>Todas as verbas rescisórias foram devidamente pagas, conforme comprovantes anexos, não havendo saldo a ser quitado.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sz w:val="20"/>
        </w:rPr>
        <w:t>Protesta provar o alegado por todos os meios de prova em direito admitidos, especialmente:</w:t>
      </w:r>
    </w:p>
    <w:p/>
    <w:p>
      <w:r>
        <w:rPr>
          <w:b w:val="0"/>
          <w:sz w:val="20"/>
        </w:rPr>
        <w:t>• Documental;</w:t>
      </w:r>
    </w:p>
    <w:p>
      <w:r>
        <w:rPr>
          <w:b w:val="0"/>
          <w:sz w:val="20"/>
        </w:rPr>
        <w:t>• Testemunhal;</w:t>
      </w:r>
    </w:p>
    <w:p>
      <w:r>
        <w:rPr>
          <w:b w:val="0"/>
          <w:sz w:val="20"/>
        </w:rPr>
        <w:t>• Pericial, caso necessário;</w:t>
      </w:r>
    </w:p>
    <w:p>
      <w:r>
        <w:rPr>
          <w:b w:val="0"/>
          <w:sz w:val="20"/>
        </w:rPr>
        <w:t>• Depoimento pessoal do Reclamante, sob pena de confissão.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a) A rejeição total dos pedidos formulados na inicial;</w:t>
      </w:r>
    </w:p>
    <w:p>
      <w:r>
        <w:rPr>
          <w:b w:val="0"/>
          <w:sz w:val="20"/>
        </w:rPr>
        <w:t>b) O reconhecimento da inexistência de verbas trabalhistas adicionais a serem pagas;</w:t>
      </w:r>
    </w:p>
    <w:p>
      <w:r>
        <w:rPr>
          <w:b w:val="0"/>
          <w:sz w:val="20"/>
        </w:rPr>
        <w:t>c) A condenação do Reclamante ao pagamento das custas e honorários advocatícios, na forma da lei;</w:t>
      </w:r>
    </w:p>
    <w:p>
      <w:r>
        <w:rPr>
          <w:b w:val="0"/>
          <w:sz w:val="20"/>
        </w:rPr>
        <w:t>d) A produção de todas as provas admitidas em direito.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https://adv-documentos.com/defesa-pad/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defesa-pad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