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AÇÃO DE PARTILHA DE BENS</w:t>
      </w:r>
    </w:p>
    <w:p/>
    <w:p/>
    <w:p>
      <w:r>
        <w:rPr>
          <w:b w:val="0"/>
          <w:sz w:val="20"/>
        </w:rPr>
        <w:t>EXCELENTÍSSIMO(A) SENHOR(A) DOUTOR(A) JUIZ(A) DE DIREITO DA ___ VARA DE FAMÍLIA E SUCESSÕES DA COMARCA DE ____________________</w:t>
      </w:r>
    </w:p>
    <w:p/>
    <w:p>
      <w:r>
        <w:rPr>
          <w:b w:val="0"/>
          <w:sz w:val="20"/>
        </w:rPr>
        <w:t>AUTOR: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</w:t>
      </w:r>
    </w:p>
    <w:p/>
    <w:p>
      <w:r>
        <w:rPr>
          <w:b w:val="0"/>
          <w:sz w:val="20"/>
        </w:rPr>
        <w:t>RÉU: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</w:t>
      </w:r>
    </w:p>
    <w:p/>
    <w:p>
      <w:pPr>
        <w:jc w:val="left"/>
      </w:pPr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O(A) Autor(a) e o(a) Réu(é) foram casados sob o regime de ______________________________ (especificar o regime de bens: comunhão parcial, comunhão universal, separação total, participação final nos aquestos, etc.).</w:t>
      </w:r>
    </w:p>
    <w:p>
      <w:r>
        <w:rPr>
          <w:b w:val="0"/>
          <w:sz w:val="20"/>
        </w:rPr>
        <w:t>O casamento foi celebrado em ________________, conforme certidão anexa (se houver).</w:t>
      </w:r>
    </w:p>
    <w:p>
      <w:r>
        <w:rPr>
          <w:b w:val="0"/>
          <w:sz w:val="20"/>
        </w:rPr>
        <w:t>Após o término da convivência/morte/divórcio (escolher o caso aplicável), houve a necessidade de partilha dos bens adquiridos na constância do casamento.</w:t>
      </w:r>
    </w:p>
    <w:p/>
    <w:p>
      <w:pPr>
        <w:jc w:val="left"/>
      </w:pPr>
      <w:r>
        <w:rPr>
          <w:b/>
          <w:sz w:val="22"/>
        </w:rPr>
        <w:t>II – DOS BENS A SEREM PARTILHADOS</w:t>
      </w:r>
    </w:p>
    <w:p/>
    <w:p>
      <w:r>
        <w:rPr>
          <w:b/>
          <w:sz w:val="20"/>
        </w:rPr>
        <w:t>Listam-se abaixo os bens a serem partilhados, com suas respectivas descrições e valores aproximados:</w:t>
      </w:r>
    </w:p>
    <w:p/>
    <w:p>
      <w:r>
        <w:rPr>
          <w:b w:val="0"/>
          <w:sz w:val="20"/>
        </w:rPr>
        <w:t>1. Imóvel residencial localizado à ____________________________________________________________, registrado no Cartório de Registro de Imóveis sob matrícula nº ______________;</w:t>
      </w:r>
    </w:p>
    <w:p>
      <w:r>
        <w:rPr>
          <w:b w:val="0"/>
          <w:sz w:val="20"/>
        </w:rPr>
        <w:t>2. Automóvel marca/modelo _________________________________________________________________, ano/modelo __________, placa __________;</w:t>
      </w:r>
    </w:p>
    <w:p>
      <w:r>
        <w:rPr>
          <w:b w:val="0"/>
          <w:sz w:val="20"/>
        </w:rPr>
        <w:t xml:space="preserve">3. Conta bancária conjunta/individual nº ____________________________, agência __________, banco ________________; </w:t>
      </w:r>
    </w:p>
    <w:p>
      <w:r>
        <w:rPr>
          <w:b/>
          <w:sz w:val="20"/>
        </w:rPr>
        <w:t>4. Outros bens móveis e direitos, tais como móveis, eletrodomésticos, investimentos, ações, descritos a seguir:</w:t>
      </w:r>
    </w:p>
    <w:p>
      <w:r>
        <w:rPr>
          <w:b w:val="0"/>
          <w:sz w:val="20"/>
        </w:rPr>
        <w:t xml:space="preserve">   ____________________________________________________________________________________________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III – DO DIREITO</w:t>
      </w:r>
    </w:p>
    <w:p/>
    <w:p>
      <w:r>
        <w:rPr>
          <w:b w:val="0"/>
          <w:sz w:val="20"/>
        </w:rPr>
        <w:t>O regime de bens adotado pelo casal disciplina a forma de partilha dos bens adquiridos durante o casamento, nos termos do Código Civil brasileiro, especialmente nos artigos 1.658 e seguintes.</w:t>
      </w:r>
    </w:p>
    <w:p>
      <w:r>
        <w:rPr>
          <w:b w:val="0"/>
          <w:sz w:val="20"/>
        </w:rPr>
        <w:t>A presente ação busca garantir a justa divisão do patrimônio comum, respeitando os direitos do(a) Autor(a) e do(a) Réu(é).</w:t>
      </w:r>
    </w:p>
    <w:p/>
    <w:p>
      <w:pPr>
        <w:jc w:val="left"/>
      </w:pPr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citação do(a) Réu(é) para, querendo, apresentar defesa no prazo legal;</w:t>
      </w:r>
    </w:p>
    <w:p>
      <w:r>
        <w:rPr>
          <w:b w:val="0"/>
          <w:sz w:val="20"/>
        </w:rPr>
        <w:t>2. A procedência da presente ação para que seja realizada a partilha dos bens listados, na forma do regime de bens do casamento, com a divisão igualitária/proporcional (especificar), conforme apurado;</w:t>
      </w:r>
    </w:p>
    <w:p>
      <w:r>
        <w:rPr>
          <w:b w:val="0"/>
          <w:sz w:val="20"/>
        </w:rPr>
        <w:t>3. A expedição dos competentes mandados para transferência dos bens imóveis e móveis, bem como para a alteração cadastral junto aos órgãos competentes;</w:t>
      </w:r>
    </w:p>
    <w:p>
      <w:r>
        <w:rPr>
          <w:b w:val="0"/>
          <w:sz w:val="20"/>
        </w:rPr>
        <w:t>4. A condenação do(a) Réu(é) ao pagamento das custas processuais e honorários advocatícios;</w:t>
      </w:r>
    </w:p>
    <w:p>
      <w:r>
        <w:rPr>
          <w:b w:val="0"/>
          <w:sz w:val="20"/>
        </w:rPr>
        <w:t>5. A produção de todas as provas admitidas em direito, especialmente documental, testemunhal e pericial, se necessário;</w:t>
      </w:r>
    </w:p>
    <w:p>
      <w:r>
        <w:rPr>
          <w:b w:val="0"/>
          <w:sz w:val="20"/>
        </w:rPr>
        <w:t>6. A intimação do Ministério Público para acompanhar o feito, caso seja aplicável;</w:t>
      </w:r>
    </w:p>
    <w:p/>
    <w:p>
      <w:pPr>
        <w:jc w:val="left"/>
      </w:pPr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presente causa o valor de R$ _____________________ (valor aproximado dos bens partilhados).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</w:t>
      </w:r>
    </w:p>
    <w:p>
      <w:r>
        <w:rPr>
          <w:b w:val="0"/>
          <w:sz w:val="20"/>
        </w:rPr>
        <w:t>Local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https://adv-documentos.com/acao-de-partilha-de-bens/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cao-de-partilha-de-bens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