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 w:val="0"/>
          <w:sz w:val="22"/>
        </w:rPr>
        <w:t>EXCELENTÍSSIMO(A) SENHOR(A) DOUTOR(A) JUIZ(A) DE DIREITO DA ___ VARA CÍVEL DA COMARCA DE ______________________</w:t>
      </w:r>
    </w:p>
    <w:p/>
    <w:p/>
    <w:p>
      <w:pPr>
        <w:jc w:val="center"/>
      </w:pPr>
      <w:r>
        <w:rPr>
          <w:b/>
          <w:sz w:val="24"/>
        </w:rPr>
        <w:t>AÇÃO DE ALVARÁ JUDICIAL</w:t>
      </w:r>
    </w:p>
    <w:p/>
    <w:p/>
    <w:p>
      <w:r>
        <w:rPr>
          <w:b/>
          <w:sz w:val="22"/>
        </w:rPr>
        <w:t>REQUERENTE: 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____________________________________________</w:t>
      </w:r>
    </w:p>
    <w:p>
      <w:r>
        <w:rPr>
          <w:b w:val="0"/>
          <w:sz w:val="22"/>
        </w:rPr>
        <w:t>CPF: _____________________________________________________________________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</w:t>
      </w:r>
    </w:p>
    <w:p/>
    <w:p/>
    <w:p>
      <w:r>
        <w:rPr>
          <w:b/>
          <w:sz w:val="22"/>
        </w:rPr>
        <w:t>REQUERIDO: _______________________________________________________________</w:t>
      </w:r>
    </w:p>
    <w:p>
      <w:r>
        <w:rPr>
          <w:b w:val="0"/>
          <w:sz w:val="22"/>
        </w:rPr>
        <w:t>ÓRGÃO/INSTITUIÇÃO: 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</w:t>
      </w:r>
    </w:p>
    <w:p/>
    <w:p/>
    <w:p>
      <w:pPr>
        <w:jc w:val="center"/>
      </w:pPr>
      <w:r>
        <w:rPr>
          <w:b/>
          <w:sz w:val="24"/>
        </w:rPr>
        <w:t>I - DOS FATOS</w:t>
      </w:r>
    </w:p>
    <w:p/>
    <w:p>
      <w:r>
        <w:rPr>
          <w:b w:val="0"/>
          <w:sz w:val="22"/>
        </w:rPr>
        <w:t>O(A) Requerente é parte legítima para pleitear o presente Alvará Judicial, por ser detentor(a) do direito sobre o bem/valor que se pretende liberar.</w:t>
      </w:r>
    </w:p>
    <w:p>
      <w:r>
        <w:rPr>
          <w:b w:val="0"/>
          <w:sz w:val="22"/>
        </w:rPr>
        <w:t>O bem/valor encontra-se depositado, bloqueado ou sob a guarda do Requerido, conforme documentos anexos, não sendo possível a sua liberação por via administrativa.</w:t>
      </w:r>
    </w:p>
    <w:p>
      <w:r>
        <w:rPr>
          <w:b w:val="0"/>
          <w:sz w:val="22"/>
        </w:rPr>
        <w:t>Diante da impossibilidade de obtenção do alvará administrativo, faz-se necessária a intervenção judicial para a liberação do bem/valor.</w:t>
      </w:r>
    </w:p>
    <w:p/>
    <w:p/>
    <w:p>
      <w:pPr>
        <w:jc w:val="center"/>
      </w:pPr>
      <w:r>
        <w:rPr>
          <w:b/>
          <w:sz w:val="24"/>
        </w:rPr>
        <w:t>II - DO DIREITO</w:t>
      </w:r>
    </w:p>
    <w:p/>
    <w:p>
      <w:r>
        <w:rPr>
          <w:b w:val="0"/>
          <w:sz w:val="22"/>
        </w:rPr>
        <w:t>A presente ação encontra amparo no artigo 745 e seguintes do Código de Processo Civil, que prevê a expedição de alvará judicial para levantamento de valores ou liberação de bens.</w:t>
      </w:r>
    </w:p>
    <w:p>
      <w:r>
        <w:rPr>
          <w:b w:val="0"/>
          <w:sz w:val="22"/>
        </w:rPr>
        <w:t>Além disso, o artigo 835 do CPC disciplina a ordem de preferência para levantamento de valores depositados judicialmente, assegurando o direito do Requerente.</w:t>
      </w:r>
    </w:p>
    <w:p>
      <w:r>
        <w:rPr>
          <w:b w:val="0"/>
          <w:sz w:val="22"/>
        </w:rPr>
        <w:t>A jurisprudência é pacífica no sentido de autorizar o levantamento mediante alvará judicial, quando não obtida via administrativa, especialmente para garantir o direito do interessado.</w:t>
      </w:r>
    </w:p>
    <w:p/>
    <w:p/>
    <w:p>
      <w:pPr>
        <w:jc w:val="center"/>
      </w:pPr>
      <w:r>
        <w:rPr>
          <w:b/>
          <w:sz w:val="24"/>
        </w:rPr>
        <w:t>III - DOS DOCUMENTOS ANEXADOS</w:t>
      </w:r>
    </w:p>
    <w:p/>
    <w:p>
      <w:r>
        <w:rPr>
          <w:b w:val="0"/>
          <w:sz w:val="22"/>
        </w:rPr>
        <w:t>Para comprovar o alegado, junta-se os seguintes documentos:</w:t>
      </w:r>
    </w:p>
    <w:p>
      <w:r>
        <w:rPr>
          <w:b w:val="0"/>
          <w:sz w:val="22"/>
        </w:rPr>
        <w:t>• Documentos pessoais do Requerente;</w:t>
      </w:r>
    </w:p>
    <w:p>
      <w:r>
        <w:rPr>
          <w:b w:val="0"/>
          <w:sz w:val="22"/>
        </w:rPr>
        <w:t>• Comprovante de depósito/bloqueio do bem/valor;</w:t>
      </w:r>
    </w:p>
    <w:p>
      <w:r>
        <w:rPr>
          <w:b w:val="0"/>
          <w:sz w:val="22"/>
        </w:rPr>
        <w:t>• Procuração, se for o caso;</w:t>
      </w:r>
    </w:p>
    <w:p>
      <w:r>
        <w:rPr>
          <w:b w:val="0"/>
          <w:sz w:val="22"/>
        </w:rPr>
        <w:t>• Outros documentos pertinentes ao caso;</w:t>
      </w:r>
    </w:p>
    <w:p/>
    <w:p/>
    <w:p>
      <w:pPr>
        <w:jc w:val="center"/>
      </w:pPr>
      <w:r>
        <w:rPr>
          <w:b/>
          <w:sz w:val="24"/>
        </w:rPr>
        <w:t>IV - DOS PEDIDOS</w:t>
      </w:r>
    </w:p>
    <w:p/>
    <w:p>
      <w:r>
        <w:rPr>
          <w:b w:val="0"/>
          <w:sz w:val="22"/>
        </w:rPr>
        <w:t>Diante do exposto, requer-se:</w:t>
      </w:r>
    </w:p>
    <w:p>
      <w:r>
        <w:rPr>
          <w:b w:val="0"/>
          <w:sz w:val="22"/>
        </w:rPr>
        <w:t>1. A concessão do benefício da justiça gratuita, por ser o Requerente pessoa pobre na acepção jurídica do termo, nos termos da Lei nº 1.060/50 e do artigo 98 do CPC;</w:t>
      </w:r>
    </w:p>
    <w:p>
      <w:r>
        <w:rPr>
          <w:b w:val="0"/>
          <w:sz w:val="22"/>
        </w:rPr>
        <w:t>2. A expedição de Alvará Judicial autorizando o levantamento/liberação do(s) bem(ns) ou valor(es) depositado(s) junto ao Requerido, conforme especificado nos autos;</w:t>
      </w:r>
    </w:p>
    <w:p>
      <w:r>
        <w:rPr>
          <w:b w:val="0"/>
          <w:sz w:val="22"/>
        </w:rPr>
        <w:t>3. A intimação do Requerido para ciência e cumprimento do presente alvará;</w:t>
      </w:r>
    </w:p>
    <w:p>
      <w:r>
        <w:rPr>
          <w:b w:val="0"/>
          <w:sz w:val="22"/>
        </w:rPr>
        <w:t>4. A condenação do Requerido ao pagamento das custas processuais e honorários advocatícios, caso haja resistência e necessidade de cumprimento forçado;</w:t>
      </w:r>
    </w:p>
    <w:p>
      <w:r>
        <w:rPr>
          <w:b w:val="0"/>
          <w:sz w:val="22"/>
        </w:rPr>
        <w:t>5. A produção de todas as provas em direito admitidas, especialmente documental e testemunhal, se necessário.</w:t>
      </w:r>
    </w:p>
    <w:p/>
    <w:p/>
    <w:p>
      <w:pPr>
        <w:jc w:val="center"/>
      </w:pPr>
      <w:r>
        <w:rPr>
          <w:b/>
          <w:sz w:val="24"/>
        </w:rPr>
        <w:t>V - DO VALOR DA CAUSA</w:t>
      </w:r>
    </w:p>
    <w:p/>
    <w:p>
      <w:r>
        <w:rPr>
          <w:b w:val="0"/>
          <w:sz w:val="22"/>
        </w:rPr>
        <w:t>Dá-se à presente causa o valor de R$ ______________________________________ (valor correspondente ao bem ou valor a ser liberado).</w:t>
      </w:r>
    </w:p>
    <w:p/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/>
    <w:p>
      <w:r>
        <w:rPr>
          <w:b w:val="0"/>
          <w:sz w:val="22"/>
        </w:rPr>
        <w:t>__________________________, __________________________</w:t>
      </w:r>
    </w:p>
    <w:p>
      <w:r>
        <w:rPr>
          <w:b w:val="0"/>
          <w:sz w:val="22"/>
        </w:rPr>
        <w:t>Local                                                    Data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____________________________________________</w:t>
      </w:r>
    </w:p>
    <w:p>
      <w:pPr>
        <w:jc w:val="center"/>
      </w:pPr>
      <w:r>
        <w:rPr>
          <w:b w:val="0"/>
          <w:sz w:val="22"/>
        </w:rPr>
        <w:t>Nome do Advogado(a) – OAB/UF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https://adv-documentos.com/acao-de-alvara-judicial/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acao-de-alvara-judicial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